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7D" w:rsidRDefault="00D64986">
      <w:pPr>
        <w:widowControl w:val="0"/>
        <w:spacing w:line="240" w:lineRule="auto"/>
        <w:jc w:val="center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b/>
          <w:sz w:val="32"/>
          <w:szCs w:val="24"/>
        </w:rPr>
        <w:t>丽水学院</w:t>
      </w:r>
      <w:r>
        <w:rPr>
          <w:rFonts w:ascii="Times New Roman" w:eastAsia="黑体" w:hAnsi="Times New Roman"/>
          <w:b/>
          <w:sz w:val="32"/>
          <w:szCs w:val="24"/>
        </w:rPr>
        <w:t>专业技术</w:t>
      </w:r>
      <w:r>
        <w:rPr>
          <w:rFonts w:ascii="Times New Roman" w:eastAsia="黑体" w:hAnsi="Times New Roman" w:hint="eastAsia"/>
          <w:b/>
          <w:sz w:val="32"/>
          <w:szCs w:val="24"/>
        </w:rPr>
        <w:t>职务评聘</w:t>
      </w:r>
      <w:r>
        <w:rPr>
          <w:rFonts w:ascii="Times New Roman" w:eastAsia="黑体" w:hAnsi="Times New Roman"/>
          <w:b/>
          <w:sz w:val="32"/>
          <w:szCs w:val="24"/>
        </w:rPr>
        <w:t>表</w:t>
      </w:r>
    </w:p>
    <w:p w:rsidR="009C457D" w:rsidRDefault="00D64986">
      <w:pPr>
        <w:widowControl w:val="0"/>
        <w:spacing w:line="240" w:lineRule="auto"/>
        <w:ind w:leftChars="-171" w:left="1" w:hangingChars="150" w:hanging="360"/>
        <w:jc w:val="both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所在单位：</w:t>
      </w:r>
      <w:r>
        <w:rPr>
          <w:rFonts w:ascii="Times New Roman" w:hAnsi="Times New Roman"/>
          <w:sz w:val="24"/>
          <w:szCs w:val="24"/>
          <w:u w:val="single"/>
        </w:rPr>
        <w:t xml:space="preserve">　医学与健康学院　　</w:t>
      </w:r>
      <w:r>
        <w:rPr>
          <w:rFonts w:ascii="Times New Roman" w:hAnsi="Times New Roman"/>
          <w:sz w:val="24"/>
          <w:szCs w:val="24"/>
        </w:rPr>
        <w:t>（盖章）</w:t>
      </w:r>
    </w:p>
    <w:p w:rsidR="009C457D" w:rsidRDefault="00D64986">
      <w:pPr>
        <w:widowControl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一、基本情况</w:t>
      </w:r>
    </w:p>
    <w:tbl>
      <w:tblPr>
        <w:tblW w:w="9724" w:type="dxa"/>
        <w:jc w:val="center"/>
        <w:tblInd w:w="-1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37"/>
        <w:gridCol w:w="578"/>
        <w:gridCol w:w="72"/>
        <w:gridCol w:w="704"/>
        <w:gridCol w:w="174"/>
        <w:gridCol w:w="183"/>
        <w:gridCol w:w="704"/>
        <w:gridCol w:w="389"/>
        <w:gridCol w:w="120"/>
        <w:gridCol w:w="283"/>
        <w:gridCol w:w="110"/>
        <w:gridCol w:w="26"/>
        <w:gridCol w:w="560"/>
        <w:gridCol w:w="133"/>
        <w:gridCol w:w="374"/>
        <w:gridCol w:w="325"/>
        <w:gridCol w:w="14"/>
        <w:gridCol w:w="189"/>
        <w:gridCol w:w="132"/>
        <w:gridCol w:w="347"/>
        <w:gridCol w:w="363"/>
        <w:gridCol w:w="351"/>
        <w:gridCol w:w="315"/>
        <w:gridCol w:w="353"/>
        <w:gridCol w:w="1237"/>
      </w:tblGrid>
      <w:tr w:rsidR="009C457D" w:rsidTr="00FF147E">
        <w:trPr>
          <w:cantSplit/>
          <w:trHeight w:val="567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4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朱舜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10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男</w:t>
            </w:r>
          </w:p>
        </w:tc>
        <w:tc>
          <w:tcPr>
            <w:tcW w:w="79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20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1975.10</w:t>
            </w:r>
          </w:p>
        </w:tc>
        <w:tc>
          <w:tcPr>
            <w:tcW w:w="100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类型</w:t>
            </w:r>
          </w:p>
        </w:tc>
        <w:tc>
          <w:tcPr>
            <w:tcW w:w="138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正常申报</w:t>
            </w:r>
          </w:p>
        </w:tc>
        <w:tc>
          <w:tcPr>
            <w:tcW w:w="123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57D" w:rsidRDefault="00D64986" w:rsidP="00FF147E">
            <w:pPr>
              <w:widowControl w:val="0"/>
              <w:adjustRightInd w:val="0"/>
              <w:snapToGrid w:val="0"/>
              <w:spacing w:line="280" w:lineRule="exact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noProof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-1091565</wp:posOffset>
                  </wp:positionV>
                  <wp:extent cx="647700" cy="1085850"/>
                  <wp:effectExtent l="19050" t="0" r="0" b="0"/>
                  <wp:wrapTight wrapText="bothSides">
                    <wp:wrapPolygon edited="0">
                      <wp:start x="-635" y="0"/>
                      <wp:lineTo x="-635" y="21221"/>
                      <wp:lineTo x="21600" y="21221"/>
                      <wp:lineTo x="21600" y="0"/>
                      <wp:lineTo x="-635" y="0"/>
                    </wp:wrapPolygon>
                  </wp:wrapTight>
                  <wp:docPr id="1" name="图片 2" descr="证件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证件照片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457D" w:rsidTr="00FF147E">
        <w:trPr>
          <w:cantSplit/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岗位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类别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教学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申报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职务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副教授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教师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类型</w:t>
            </w:r>
          </w:p>
        </w:tc>
        <w:tc>
          <w:tcPr>
            <w:tcW w:w="1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教学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为主型</w:t>
            </w:r>
          </w:p>
        </w:tc>
        <w:tc>
          <w:tcPr>
            <w:tcW w:w="1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现从事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专业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临床医学</w:t>
            </w:r>
          </w:p>
        </w:tc>
        <w:tc>
          <w:tcPr>
            <w:tcW w:w="1237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>
        <w:trPr>
          <w:cantSplit/>
          <w:trHeight w:val="482"/>
          <w:jc w:val="center"/>
        </w:trPr>
        <w:tc>
          <w:tcPr>
            <w:tcW w:w="226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现专业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技术职务</w:t>
            </w:r>
          </w:p>
        </w:tc>
        <w:tc>
          <w:tcPr>
            <w:tcW w:w="1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讲师</w:t>
            </w:r>
          </w:p>
        </w:tc>
        <w:tc>
          <w:tcPr>
            <w:tcW w:w="7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职务</w:t>
            </w:r>
          </w:p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取得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时间</w:t>
            </w:r>
          </w:p>
        </w:tc>
        <w:tc>
          <w:tcPr>
            <w:tcW w:w="1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2007.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9</w:t>
            </w:r>
          </w:p>
        </w:tc>
        <w:tc>
          <w:tcPr>
            <w:tcW w:w="10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职务</w:t>
            </w:r>
          </w:p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聘任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时间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2007.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9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>
        <w:trPr>
          <w:cantSplit/>
          <w:trHeight w:val="531"/>
          <w:jc w:val="center"/>
        </w:trPr>
        <w:tc>
          <w:tcPr>
            <w:tcW w:w="226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原专业技术职务</w:t>
            </w:r>
          </w:p>
        </w:tc>
        <w:tc>
          <w:tcPr>
            <w:tcW w:w="1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中专讲师</w:t>
            </w:r>
          </w:p>
        </w:tc>
        <w:tc>
          <w:tcPr>
            <w:tcW w:w="7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2003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.11</w:t>
            </w:r>
          </w:p>
        </w:tc>
        <w:tc>
          <w:tcPr>
            <w:tcW w:w="10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2003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.11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>
        <w:trPr>
          <w:cantSplit/>
          <w:trHeight w:val="446"/>
          <w:jc w:val="center"/>
        </w:trPr>
        <w:tc>
          <w:tcPr>
            <w:tcW w:w="226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最高学历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起止时</w:t>
            </w:r>
          </w:p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间何校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何专业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本科（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1993.09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1998.07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浙江医科大学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临床医学专业）</w:t>
            </w:r>
          </w:p>
        </w:tc>
      </w:tr>
      <w:tr w:rsidR="009C457D">
        <w:trPr>
          <w:cantSplit/>
          <w:trHeight w:val="446"/>
          <w:jc w:val="center"/>
        </w:trPr>
        <w:tc>
          <w:tcPr>
            <w:tcW w:w="226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最高学位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起止时</w:t>
            </w:r>
          </w:p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间何校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何专业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spacing w:line="240" w:lineRule="auto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学士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1993.09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至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1998.07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浙江医科大学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临床医学专业）</w:t>
            </w:r>
          </w:p>
        </w:tc>
      </w:tr>
      <w:tr w:rsidR="009C457D" w:rsidTr="00FF147E">
        <w:trPr>
          <w:cantSplit/>
          <w:trHeight w:val="447"/>
          <w:jc w:val="center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外语成绩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合格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计算机成绩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spacing w:line="240" w:lineRule="auto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合格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hint="eastAsia"/>
                <w:sz w:val="24"/>
                <w:szCs w:val="24"/>
              </w:rPr>
              <w:t>公需科目</w:t>
            </w:r>
            <w:proofErr w:type="gramEnd"/>
            <w:r>
              <w:rPr>
                <w:rFonts w:ascii="Times New Roman" w:hAnsi="Times New Roman" w:hint="eastAsia"/>
                <w:sz w:val="24"/>
                <w:szCs w:val="24"/>
              </w:rPr>
              <w:t>成绩</w:t>
            </w:r>
          </w:p>
        </w:tc>
        <w:tc>
          <w:tcPr>
            <w:tcW w:w="1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spacing w:line="240" w:lineRule="auto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合格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</w:t>
            </w:r>
          </w:p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双师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spacing w:line="240" w:lineRule="auto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是</w:t>
            </w:r>
          </w:p>
        </w:tc>
      </w:tr>
      <w:tr w:rsidR="009C457D">
        <w:trPr>
          <w:cantSplit/>
          <w:trHeight w:val="549"/>
          <w:jc w:val="center"/>
        </w:trPr>
        <w:tc>
          <w:tcPr>
            <w:tcW w:w="16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是否取得高校教师</w:t>
            </w:r>
            <w:r>
              <w:rPr>
                <w:rFonts w:ascii="Times New Roman" w:hAnsi="Times New Roman" w:hint="eastAsia"/>
                <w:sz w:val="24"/>
                <w:szCs w:val="24"/>
              </w:rPr>
              <w:t>资格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是</w:t>
            </w:r>
          </w:p>
        </w:tc>
        <w:tc>
          <w:tcPr>
            <w:tcW w:w="1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是否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取得岗培合格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证书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是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研究生主干课程成绩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门数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11</w:t>
            </w:r>
          </w:p>
        </w:tc>
      </w:tr>
      <w:tr w:rsidR="009C457D">
        <w:trPr>
          <w:cantSplit/>
          <w:trHeight w:val="610"/>
          <w:jc w:val="center"/>
        </w:trPr>
        <w:tc>
          <w:tcPr>
            <w:tcW w:w="16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年度考核</w:t>
            </w:r>
          </w:p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情况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14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  <w:tc>
          <w:tcPr>
            <w:tcW w:w="1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合格</w:t>
            </w:r>
          </w:p>
        </w:tc>
        <w:tc>
          <w:tcPr>
            <w:tcW w:w="1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sz w:val="24"/>
                <w:szCs w:val="24"/>
              </w:rPr>
              <w:t>16</w:t>
            </w:r>
            <w:r>
              <w:rPr>
                <w:rFonts w:ascii="Times New Roman" w:hAnsi="宋体"/>
                <w:sz w:val="24"/>
                <w:szCs w:val="24"/>
              </w:rPr>
              <w:t>年：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优秀</w:t>
            </w:r>
          </w:p>
        </w:tc>
        <w:tc>
          <w:tcPr>
            <w:tcW w:w="1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现担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任党政职务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无</w:t>
            </w:r>
          </w:p>
        </w:tc>
      </w:tr>
      <w:tr w:rsidR="009C457D" w:rsidTr="00FF147E">
        <w:trPr>
          <w:cantSplit/>
          <w:trHeight w:val="274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经</w:t>
            </w:r>
          </w:p>
          <w:p w:rsidR="009C457D" w:rsidRDefault="009C457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z w:val="24"/>
                <w:szCs w:val="24"/>
              </w:rPr>
            </w:pPr>
          </w:p>
          <w:p w:rsidR="009C457D" w:rsidRDefault="00D64986">
            <w:pPr>
              <w:widowControl w:val="0"/>
              <w:spacing w:line="240" w:lineRule="exact"/>
              <w:jc w:val="distribute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历</w:t>
            </w:r>
          </w:p>
        </w:tc>
        <w:tc>
          <w:tcPr>
            <w:tcW w:w="887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1.</w:t>
            </w:r>
            <w:r>
              <w:rPr>
                <w:rFonts w:ascii="Times New Roman" w:eastAsia="楷体_GB2312" w:hAnsi="Times New Roman"/>
                <w:b/>
                <w:szCs w:val="21"/>
              </w:rPr>
              <w:t>工作经历及社会简历</w:t>
            </w:r>
          </w:p>
        </w:tc>
      </w:tr>
      <w:tr w:rsidR="009C457D" w:rsidTr="00FF147E">
        <w:trPr>
          <w:cantSplit/>
          <w:trHeight w:val="360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2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从事何种技术工作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任何技术职务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1998.07-2007.01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丽水卫生学院</w:t>
            </w:r>
          </w:p>
        </w:tc>
        <w:tc>
          <w:tcPr>
            <w:tcW w:w="2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教师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助理讲师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、</w:t>
            </w:r>
            <w:r>
              <w:rPr>
                <w:rFonts w:ascii="Times New Roman" w:eastAsia="楷体_GB2312" w:hAnsi="Times New Roman"/>
                <w:b/>
                <w:szCs w:val="21"/>
              </w:rPr>
              <w:t>讲师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2007.01-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今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丽水学院医学与健康学院</w:t>
            </w:r>
          </w:p>
        </w:tc>
        <w:tc>
          <w:tcPr>
            <w:tcW w:w="2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教师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讲师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2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FF147E">
        <w:trPr>
          <w:cantSplit/>
          <w:trHeight w:val="278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8873" w:type="dxa"/>
            <w:gridSpan w:val="2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D64986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2.</w:t>
            </w:r>
            <w:r>
              <w:rPr>
                <w:rFonts w:ascii="Times New Roman" w:eastAsia="楷体_GB2312" w:hAnsi="Times New Roman"/>
                <w:b/>
                <w:szCs w:val="21"/>
              </w:rPr>
              <w:t>参加各种培训进修、访学（访问）、实践锻炼等及其业绩</w:t>
            </w:r>
          </w:p>
        </w:tc>
      </w:tr>
      <w:tr w:rsidR="009C457D" w:rsidTr="00FF147E">
        <w:trPr>
          <w:cantSplit/>
          <w:trHeight w:val="38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培训形式或</w:t>
            </w:r>
            <w:r>
              <w:rPr>
                <w:rFonts w:ascii="Times New Roman" w:hAnsi="Times New Roman"/>
                <w:sz w:val="24"/>
                <w:szCs w:val="24"/>
              </w:rPr>
              <w:t>内容</w:t>
            </w:r>
          </w:p>
        </w:tc>
        <w:tc>
          <w:tcPr>
            <w:tcW w:w="1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导师或</w:t>
            </w:r>
            <w:r>
              <w:rPr>
                <w:rFonts w:ascii="Times New Roman" w:hAnsi="Times New Roman"/>
                <w:sz w:val="24"/>
                <w:szCs w:val="24"/>
              </w:rPr>
              <w:t>证明人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时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成果或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业绩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9-</w:t>
            </w:r>
            <w:r>
              <w:rPr>
                <w:rFonts w:ascii="Times New Roman" w:eastAsia="楷体_GB2312" w:hAnsi="Times New Roman"/>
                <w:b/>
                <w:szCs w:val="21"/>
              </w:rPr>
              <w:t>2015.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/>
                <w:b/>
                <w:szCs w:val="21"/>
              </w:rPr>
              <w:t>1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课程进修</w:t>
            </w:r>
          </w:p>
        </w:tc>
        <w:tc>
          <w:tcPr>
            <w:tcW w:w="1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温州医科大学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proofErr w:type="gramStart"/>
            <w:r>
              <w:rPr>
                <w:rFonts w:ascii="Times New Roman" w:eastAsia="楷体_GB2312" w:hAnsi="Times New Roman"/>
                <w:b/>
                <w:szCs w:val="21"/>
              </w:rPr>
              <w:t>麻汉林</w:t>
            </w:r>
            <w:proofErr w:type="gramEnd"/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72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201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3</w:t>
            </w:r>
            <w:r>
              <w:rPr>
                <w:rFonts w:ascii="Times New Roman" w:eastAsia="楷体_GB2312" w:hAnsi="Times New Roman"/>
                <w:b/>
                <w:szCs w:val="21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07-2017.03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省红会</w:t>
            </w:r>
            <w:proofErr w:type="gramEnd"/>
            <w:r>
              <w:rPr>
                <w:rFonts w:ascii="Times New Roman" w:eastAsia="楷体_GB2312" w:hAnsi="Times New Roman" w:hint="eastAsia"/>
                <w:b/>
                <w:szCs w:val="21"/>
              </w:rPr>
              <w:t>救护师资培训</w:t>
            </w:r>
          </w:p>
        </w:tc>
        <w:tc>
          <w:tcPr>
            <w:tcW w:w="1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浙江省红十字会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市红会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216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 w:val="20"/>
                <w:szCs w:val="20"/>
              </w:rPr>
              <w:t>省</w:t>
            </w:r>
            <w:r>
              <w:rPr>
                <w:rFonts w:ascii="Times New Roman" w:eastAsia="楷体_GB2312" w:hAnsi="Times New Roman" w:hint="eastAsia"/>
                <w:b/>
                <w:sz w:val="20"/>
                <w:szCs w:val="20"/>
              </w:rPr>
              <w:t>一</w:t>
            </w:r>
            <w:r>
              <w:rPr>
                <w:rFonts w:ascii="Times New Roman" w:eastAsia="楷体_GB2312" w:hAnsi="Times New Roman"/>
                <w:b/>
                <w:sz w:val="20"/>
                <w:szCs w:val="20"/>
              </w:rPr>
              <w:t>级师资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3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05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-</w:t>
            </w:r>
            <w:r>
              <w:rPr>
                <w:rFonts w:ascii="Times New Roman" w:eastAsia="楷体_GB2312" w:hAnsi="Times New Roman"/>
                <w:b/>
                <w:szCs w:val="21"/>
              </w:rPr>
              <w:t>201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7</w:t>
            </w:r>
            <w:r>
              <w:rPr>
                <w:rFonts w:ascii="Times New Roman" w:eastAsia="楷体_GB2312" w:hAnsi="Times New Roman"/>
                <w:b/>
                <w:szCs w:val="21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06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网络培训</w:t>
            </w:r>
          </w:p>
        </w:tc>
        <w:tc>
          <w:tcPr>
            <w:tcW w:w="19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85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FF147E">
        <w:trPr>
          <w:cantSplit/>
          <w:trHeight w:val="300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8873" w:type="dxa"/>
            <w:gridSpan w:val="2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3.</w:t>
            </w:r>
            <w:r>
              <w:rPr>
                <w:rFonts w:ascii="Times New Roman" w:eastAsia="楷体_GB2312" w:hAnsi="Times New Roman"/>
                <w:b/>
                <w:szCs w:val="21"/>
              </w:rPr>
              <w:t>担任学生思想政治教育或任职以来指导青年教师工作的经历</w:t>
            </w:r>
          </w:p>
        </w:tc>
      </w:tr>
      <w:tr w:rsidR="009C457D" w:rsidTr="00FF147E">
        <w:trPr>
          <w:cantSplit/>
          <w:trHeight w:val="300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所任工作名称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班级（姓名）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人数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成果或业绩</w:t>
            </w: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2011.11-</w:t>
            </w:r>
            <w:r>
              <w:rPr>
                <w:rFonts w:ascii="Times New Roman" w:eastAsia="楷体_GB2312" w:hAnsi="Times New Roman"/>
                <w:b/>
                <w:szCs w:val="21"/>
              </w:rPr>
              <w:t>2013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6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班主任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10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45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2016.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5.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8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市红会</w:t>
            </w:r>
            <w:proofErr w:type="gramStart"/>
            <w:r>
              <w:rPr>
                <w:rFonts w:ascii="Times New Roman" w:eastAsia="楷体_GB2312" w:hAnsi="Times New Roman" w:hint="eastAsia"/>
                <w:b/>
                <w:szCs w:val="21"/>
              </w:rPr>
              <w:t>博爱周</w:t>
            </w:r>
            <w:proofErr w:type="gramEnd"/>
            <w:r>
              <w:rPr>
                <w:rFonts w:ascii="Times New Roman" w:eastAsia="楷体_GB2312" w:hAnsi="Times New Roman" w:hint="eastAsia"/>
                <w:b/>
                <w:szCs w:val="21"/>
              </w:rPr>
              <w:t>活动指导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临床协会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15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FF147E">
        <w:trPr>
          <w:cantSplit/>
          <w:trHeight w:val="4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2016.10-</w:t>
            </w:r>
            <w:r>
              <w:rPr>
                <w:rFonts w:ascii="Times New Roman" w:eastAsia="楷体_GB2312" w:hAnsi="Times New Roman"/>
                <w:b/>
                <w:szCs w:val="21"/>
              </w:rPr>
              <w:t>2017</w:t>
            </w:r>
            <w:r>
              <w:rPr>
                <w:rFonts w:ascii="Times New Roman" w:eastAsia="楷体_GB2312" w:hAnsi="Times New Roman" w:hint="eastAsia"/>
                <w:b/>
                <w:szCs w:val="21"/>
              </w:rPr>
              <w:t>.0</w:t>
            </w:r>
            <w:r>
              <w:rPr>
                <w:rFonts w:ascii="Times New Roman" w:eastAsia="楷体_GB2312" w:hAnsi="Times New Roman"/>
                <w:b/>
                <w:szCs w:val="21"/>
              </w:rPr>
              <w:t>9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 w:rsidP="00FF147E">
            <w:pPr>
              <w:widowControl w:val="0"/>
              <w:spacing w:line="240" w:lineRule="auto"/>
              <w:ind w:left="1476" w:hangingChars="700" w:hanging="1476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青年教师指导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张军</w:t>
            </w:r>
          </w:p>
        </w:tc>
        <w:tc>
          <w:tcPr>
            <w:tcW w:w="119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1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</w:tbl>
    <w:p w:rsidR="009C457D" w:rsidRDefault="00D64986">
      <w:pPr>
        <w:widowControl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二、工作业绩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各栏目须加盖相关职能部门公章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9C457D" w:rsidRDefault="00D64986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任现职以来教学工作情况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无教学业绩考核情况的须注明原因，研究</w:t>
      </w:r>
      <w:r>
        <w:rPr>
          <w:rFonts w:ascii="Times New Roman" w:hAnsi="Times New Roman" w:hint="eastAsia"/>
          <w:sz w:val="24"/>
          <w:szCs w:val="24"/>
        </w:rPr>
        <w:t>、实验、图书</w:t>
      </w:r>
      <w:r>
        <w:rPr>
          <w:rFonts w:ascii="Times New Roman" w:hAnsi="Times New Roman"/>
          <w:sz w:val="24"/>
          <w:szCs w:val="24"/>
        </w:rPr>
        <w:t>系列填写本职工作业绩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130" w:type="dxa"/>
        <w:jc w:val="center"/>
        <w:tblInd w:w="7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3550"/>
        <w:gridCol w:w="1730"/>
        <w:gridCol w:w="1000"/>
        <w:gridCol w:w="975"/>
        <w:gridCol w:w="975"/>
      </w:tblGrid>
      <w:tr w:rsidR="009C457D">
        <w:trPr>
          <w:cantSplit/>
          <w:trHeight w:val="440"/>
          <w:jc w:val="center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年份</w:t>
            </w:r>
          </w:p>
        </w:tc>
        <w:tc>
          <w:tcPr>
            <w:tcW w:w="35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讲授主要课程名称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授课对象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及学生数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本人承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担内容</w:t>
            </w:r>
            <w:proofErr w:type="gramEnd"/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学年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总课时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教学业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绩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等级</w:t>
            </w:r>
          </w:p>
        </w:tc>
      </w:tr>
      <w:tr w:rsidR="009C457D">
        <w:trPr>
          <w:cantSplit/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2016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全科医学与社区卫生服务、急救医学、社区急救、皮肤性病学、全科医学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口腔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15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182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口腔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13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14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79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16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全部教学内容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432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A</w:t>
            </w:r>
          </w:p>
        </w:tc>
      </w:tr>
      <w:tr w:rsidR="009C457D">
        <w:trPr>
          <w:cantSplit/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2015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全科医学、社区急救、皮肤性病学、幼儿运动损伤预防与处理、户外急救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13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15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体教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通识课（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40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全部教学内容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524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A</w:t>
            </w:r>
          </w:p>
        </w:tc>
      </w:tr>
      <w:tr w:rsidR="009C457D">
        <w:trPr>
          <w:cantSplit/>
          <w:trHeight w:val="732"/>
          <w:jc w:val="center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2014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全科医学、社区急救、皮肤性病学、康复医学、户外急救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通识课（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全部教学内容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998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A</w:t>
            </w:r>
          </w:p>
        </w:tc>
      </w:tr>
      <w:tr w:rsidR="009C457D">
        <w:trPr>
          <w:cantSplit/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2013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全科医学、社区急救、皮肤性病学、户外急救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通识课（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11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40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全部教学内容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886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A</w:t>
            </w:r>
          </w:p>
        </w:tc>
      </w:tr>
      <w:tr w:rsidR="009C457D">
        <w:trPr>
          <w:cantSplit/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2012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全科医学、社区急救、皮肤性病学、户外急救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45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临床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）通识课（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120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全部教学内容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969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B</w:t>
            </w:r>
          </w:p>
        </w:tc>
      </w:tr>
      <w:tr w:rsidR="009C457D">
        <w:trPr>
          <w:cantSplit/>
          <w:trHeight w:val="462"/>
          <w:jc w:val="center"/>
        </w:trPr>
        <w:tc>
          <w:tcPr>
            <w:tcW w:w="913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</w:p>
        </w:tc>
      </w:tr>
    </w:tbl>
    <w:p w:rsidR="009C457D" w:rsidRDefault="009C457D">
      <w:pPr>
        <w:widowControl w:val="0"/>
        <w:adjustRightInd w:val="0"/>
        <w:snapToGri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C457D" w:rsidRDefault="00D64986">
      <w:pPr>
        <w:widowControl w:val="0"/>
        <w:adjustRightInd w:val="0"/>
        <w:snapToGrid w:val="0"/>
        <w:spacing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任现职以来参与团队业绩（如参与学科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专业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课程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实验室及各类基地建设的情况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Cs w:val="24"/>
        </w:rPr>
        <w:t>）</w:t>
      </w:r>
    </w:p>
    <w:tbl>
      <w:tblPr>
        <w:tblpPr w:leftFromText="180" w:rightFromText="180" w:vertAnchor="text" w:horzAnchor="margin" w:tblpXSpec="center" w:tblpY="23"/>
        <w:tblW w:w="92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369"/>
        <w:gridCol w:w="3330"/>
        <w:gridCol w:w="1315"/>
        <w:gridCol w:w="1734"/>
        <w:gridCol w:w="1476"/>
      </w:tblGrid>
      <w:tr w:rsidR="009C457D" w:rsidTr="00D64986">
        <w:trPr>
          <w:cantSplit/>
          <w:trHeight w:val="495"/>
        </w:trPr>
        <w:tc>
          <w:tcPr>
            <w:tcW w:w="13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业绩类别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内容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时间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本人排名或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所发挥作用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备注</w:t>
            </w:r>
          </w:p>
        </w:tc>
      </w:tr>
      <w:tr w:rsidR="009C457D" w:rsidTr="00D64986">
        <w:trPr>
          <w:cantSplit/>
          <w:trHeight w:val="820"/>
        </w:trPr>
        <w:tc>
          <w:tcPr>
            <w:tcW w:w="136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精品在线开</w:t>
            </w:r>
          </w:p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放课程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急救医学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2016.10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/3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项目负责人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  <w:tr w:rsidR="009C457D" w:rsidTr="00D64986">
        <w:trPr>
          <w:cantSplit/>
          <w:trHeight w:val="868"/>
        </w:trPr>
        <w:tc>
          <w:tcPr>
            <w:tcW w:w="136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实验室建设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社区医生核心能力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教学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实验平台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（二期）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2014.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10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/5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项目负责人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</w:p>
        </w:tc>
      </w:tr>
      <w:tr w:rsidR="009C457D" w:rsidTr="00D64986">
        <w:trPr>
          <w:cantSplit/>
          <w:trHeight w:val="875"/>
        </w:trPr>
        <w:tc>
          <w:tcPr>
            <w:tcW w:w="13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zCs w:val="21"/>
              </w:rPr>
              <w:t>实验室开放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大学生现场救护技能综合实践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2016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0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4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-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 xml:space="preserve"> 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/2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项目负责人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D64986">
        <w:trPr>
          <w:cantSplit/>
          <w:trHeight w:val="853"/>
        </w:trPr>
        <w:tc>
          <w:tcPr>
            <w:tcW w:w="13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1"/>
              </w:rPr>
            </w:pPr>
            <w:r>
              <w:rPr>
                <w:rFonts w:ascii="Times New Roman" w:eastAsia="楷体_GB2312" w:hAnsi="Times New Roman"/>
                <w:b/>
                <w:szCs w:val="21"/>
              </w:rPr>
              <w:t>技能竞赛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丽水学院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ACLS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技能竞赛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2017.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1"/>
              </w:rPr>
              <w:t>/8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1"/>
              </w:rPr>
              <w:t>项目负责人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1"/>
              </w:rPr>
            </w:pPr>
          </w:p>
        </w:tc>
      </w:tr>
      <w:tr w:rsidR="009C457D" w:rsidTr="00D64986">
        <w:trPr>
          <w:cantSplit/>
          <w:trHeight w:val="866"/>
        </w:trPr>
        <w:tc>
          <w:tcPr>
            <w:tcW w:w="13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2"/>
                <w:szCs w:val="21"/>
              </w:rPr>
              <w:t>实践基地建设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 w:val="22"/>
                <w:szCs w:val="21"/>
              </w:rPr>
            </w:pPr>
            <w:proofErr w:type="gramStart"/>
            <w:r>
              <w:rPr>
                <w:rFonts w:ascii="Times New Roman" w:eastAsia="楷体_GB2312" w:hAnsi="Times New Roman"/>
                <w:b/>
                <w:sz w:val="22"/>
                <w:szCs w:val="21"/>
              </w:rPr>
              <w:t>莲都区</w:t>
            </w:r>
            <w:proofErr w:type="gramEnd"/>
            <w:r>
              <w:rPr>
                <w:rFonts w:ascii="Times New Roman" w:eastAsia="楷体_GB2312" w:hAnsi="Times New Roman"/>
                <w:b/>
                <w:sz w:val="22"/>
                <w:szCs w:val="21"/>
              </w:rPr>
              <w:t>临床技能综合培训中心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2"/>
                <w:szCs w:val="21"/>
              </w:rPr>
              <w:t>2014.10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</w:pPr>
            <w:r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  <w:t>2/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2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</w:pPr>
            <w:r>
              <w:rPr>
                <w:rFonts w:ascii="Times New Roman" w:eastAsia="楷体_GB2312" w:hAnsi="Times New Roman"/>
                <w:b/>
                <w:spacing w:val="-8"/>
                <w:sz w:val="22"/>
                <w:szCs w:val="21"/>
              </w:rPr>
              <w:t>负责人王伟杰</w:t>
            </w:r>
          </w:p>
        </w:tc>
      </w:tr>
    </w:tbl>
    <w:p w:rsidR="009C457D" w:rsidRDefault="009C457D" w:rsidP="00FF147E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sz w:val="24"/>
          <w:szCs w:val="20"/>
        </w:rPr>
      </w:pPr>
    </w:p>
    <w:p w:rsidR="009C457D" w:rsidRDefault="009C457D" w:rsidP="00FF147E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sz w:val="24"/>
          <w:szCs w:val="20"/>
        </w:rPr>
      </w:pPr>
    </w:p>
    <w:p w:rsidR="009C457D" w:rsidRDefault="00D64986" w:rsidP="00FF147E">
      <w:pPr>
        <w:widowControl w:val="0"/>
        <w:adjustRightInd w:val="0"/>
        <w:snapToGrid w:val="0"/>
        <w:spacing w:beforeLines="50" w:line="240" w:lineRule="auto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 w:hint="eastAsia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任现职以来发表论文著作情况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0"/>
        </w:rPr>
        <w:t>正高填</w:t>
      </w:r>
      <w:r>
        <w:rPr>
          <w:rFonts w:ascii="Times New Roman" w:hAnsi="Times New Roman"/>
          <w:bCs/>
          <w:sz w:val="24"/>
          <w:szCs w:val="20"/>
        </w:rPr>
        <w:t>6</w:t>
      </w:r>
      <w:r>
        <w:rPr>
          <w:rFonts w:ascii="Times New Roman" w:hAnsi="Times New Roman"/>
          <w:bCs/>
          <w:sz w:val="24"/>
          <w:szCs w:val="20"/>
        </w:rPr>
        <w:t>项以内</w:t>
      </w:r>
      <w:r>
        <w:rPr>
          <w:rFonts w:ascii="Times New Roman" w:hAnsi="Times New Roman"/>
          <w:bCs/>
          <w:sz w:val="24"/>
          <w:szCs w:val="20"/>
        </w:rPr>
        <w:t>,</w:t>
      </w:r>
      <w:proofErr w:type="gramStart"/>
      <w:r>
        <w:rPr>
          <w:rFonts w:ascii="Times New Roman" w:hAnsi="Times New Roman"/>
          <w:bCs/>
          <w:sz w:val="24"/>
          <w:szCs w:val="20"/>
        </w:rPr>
        <w:t>副高填</w:t>
      </w:r>
      <w:r>
        <w:rPr>
          <w:rFonts w:ascii="Times New Roman" w:hAnsi="Times New Roman"/>
          <w:bCs/>
          <w:sz w:val="24"/>
          <w:szCs w:val="20"/>
        </w:rPr>
        <w:t>4</w:t>
      </w:r>
      <w:r>
        <w:rPr>
          <w:rFonts w:ascii="Times New Roman" w:hAnsi="Times New Roman"/>
          <w:bCs/>
          <w:sz w:val="24"/>
          <w:szCs w:val="20"/>
        </w:rPr>
        <w:t>项</w:t>
      </w:r>
      <w:proofErr w:type="gramEnd"/>
      <w:r>
        <w:rPr>
          <w:rFonts w:ascii="Times New Roman" w:hAnsi="Times New Roman"/>
          <w:bCs/>
          <w:sz w:val="24"/>
          <w:szCs w:val="20"/>
        </w:rPr>
        <w:t>以内</w:t>
      </w:r>
      <w:r>
        <w:rPr>
          <w:rFonts w:ascii="Times New Roman" w:hAnsi="Times New Roman"/>
          <w:bCs/>
          <w:sz w:val="24"/>
          <w:szCs w:val="20"/>
        </w:rPr>
        <w:t>)</w:t>
      </w:r>
    </w:p>
    <w:tbl>
      <w:tblPr>
        <w:tblW w:w="9751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133"/>
        <w:gridCol w:w="2802"/>
        <w:gridCol w:w="900"/>
        <w:gridCol w:w="720"/>
        <w:gridCol w:w="1440"/>
        <w:gridCol w:w="756"/>
      </w:tblGrid>
      <w:tr w:rsidR="009C457D" w:rsidTr="00D64986">
        <w:trPr>
          <w:cantSplit/>
          <w:trHeight w:val="633"/>
          <w:jc w:val="center"/>
        </w:trPr>
        <w:tc>
          <w:tcPr>
            <w:tcW w:w="31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论文、著作题目</w:t>
            </w:r>
          </w:p>
        </w:tc>
        <w:tc>
          <w:tcPr>
            <w:tcW w:w="28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刊物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出版社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名</w:t>
            </w:r>
            <w:r>
              <w:rPr>
                <w:rFonts w:ascii="Times New Roman" w:hAnsi="Times New Roman"/>
                <w:sz w:val="24"/>
                <w:szCs w:val="24"/>
              </w:rPr>
              <w:t>称、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刊号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书号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卷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期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发表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时间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本人排名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收录、转载</w:t>
            </w:r>
            <w:r>
              <w:rPr>
                <w:rFonts w:ascii="Times New Roman" w:hAnsi="Times New Roman" w:hint="eastAsia"/>
                <w:spacing w:val="-8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影响因子</w:t>
            </w:r>
            <w:r>
              <w:rPr>
                <w:rFonts w:ascii="Times New Roman" w:hAnsi="Times New Roman" w:hint="eastAsia"/>
                <w:spacing w:val="-8"/>
                <w:sz w:val="20"/>
                <w:szCs w:val="24"/>
              </w:rPr>
              <w:t>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他引次数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期刊级别</w:t>
            </w:r>
          </w:p>
        </w:tc>
      </w:tr>
      <w:tr w:rsidR="009C457D" w:rsidTr="00D64986">
        <w:trPr>
          <w:cantSplit/>
          <w:trHeight w:val="876"/>
          <w:jc w:val="center"/>
        </w:trPr>
        <w:tc>
          <w:tcPr>
            <w:tcW w:w="31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团队项目教学法在全科医学概论教学中的应用与探讨（代表作）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中国全科医学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ISSN1007-9572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CN13-1222/R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15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卷第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7A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期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2012.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zCs w:val="24"/>
              </w:rPr>
              <w:t>/3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二级</w:t>
            </w:r>
          </w:p>
        </w:tc>
      </w:tr>
      <w:tr w:rsidR="009C457D" w:rsidTr="00D64986">
        <w:trPr>
          <w:cantSplit/>
          <w:trHeight w:val="633"/>
          <w:jc w:val="center"/>
        </w:trPr>
        <w:tc>
          <w:tcPr>
            <w:tcW w:w="31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全科医师核心能力评价指标体系构建研究（代表作）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中国全科医学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ISSN1007-9572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CN13-1222/R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17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卷第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4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期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0</w:t>
            </w:r>
            <w:r>
              <w:rPr>
                <w:rFonts w:ascii="Times New Roman" w:eastAsia="楷体_GB2312" w:hAnsi="Times New Roman"/>
                <w:b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zCs w:val="24"/>
              </w:rPr>
              <w:t>/3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二级</w:t>
            </w:r>
          </w:p>
        </w:tc>
      </w:tr>
      <w:tr w:rsidR="009C457D" w:rsidTr="00D64986">
        <w:trPr>
          <w:cantSplit/>
          <w:trHeight w:val="883"/>
          <w:jc w:val="center"/>
        </w:trPr>
        <w:tc>
          <w:tcPr>
            <w:tcW w:w="31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急性有机锡中毒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58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例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中华劳动卫生职业病杂志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ISSN1001-</w:t>
            </w:r>
            <w:r>
              <w:rPr>
                <w:rFonts w:ascii="Times New Roman" w:eastAsia="楷体_GB2312" w:hAnsi="Times New Roman"/>
                <w:b/>
                <w:szCs w:val="24"/>
              </w:rPr>
              <w:t>9391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CN12-</w:t>
            </w:r>
            <w:r>
              <w:rPr>
                <w:rFonts w:ascii="Times New Roman" w:eastAsia="楷体_GB2312" w:hAnsi="Times New Roman"/>
                <w:b/>
                <w:szCs w:val="24"/>
              </w:rPr>
              <w:t>1094/R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24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卷第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10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期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2006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.10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zCs w:val="24"/>
              </w:rPr>
              <w:t>/1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一级</w:t>
            </w:r>
          </w:p>
        </w:tc>
      </w:tr>
      <w:tr w:rsidR="009C457D" w:rsidTr="00D64986">
        <w:trPr>
          <w:cantSplit/>
          <w:trHeight w:val="936"/>
          <w:jc w:val="center"/>
        </w:trPr>
        <w:tc>
          <w:tcPr>
            <w:tcW w:w="31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Fuzzy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综合评价法在全科医师岗位核心能力评价中的应用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中国卫生统计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ISSN1002-3674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CN21-1153/R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31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卷第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2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期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0</w:t>
            </w:r>
            <w:r>
              <w:rPr>
                <w:rFonts w:ascii="Times New Roman" w:eastAsia="楷体_GB2312" w:hAnsi="Times New Roman"/>
                <w:b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2/</w:t>
            </w:r>
            <w:r>
              <w:rPr>
                <w:rFonts w:ascii="Times New Roman" w:eastAsia="楷体_GB2312" w:hAnsi="Times New Roman"/>
                <w:b/>
                <w:szCs w:val="24"/>
              </w:rPr>
              <w:t>3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通讯</w:t>
            </w: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作者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二级</w:t>
            </w:r>
          </w:p>
        </w:tc>
      </w:tr>
    </w:tbl>
    <w:p w:rsidR="009C457D" w:rsidRDefault="00D64986">
      <w:pPr>
        <w:widowControl w:val="0"/>
        <w:adjustRightInd w:val="0"/>
        <w:snapToGrid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任现职以来科研（含教改教研）项目等情况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任现职以来立项的，填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51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843"/>
        <w:gridCol w:w="1181"/>
        <w:gridCol w:w="1877"/>
        <w:gridCol w:w="707"/>
        <w:gridCol w:w="707"/>
        <w:gridCol w:w="706"/>
        <w:gridCol w:w="730"/>
      </w:tblGrid>
      <w:tr w:rsidR="009C457D">
        <w:trPr>
          <w:trHeight w:val="694"/>
          <w:jc w:val="center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项目名称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须注明立项号或文件号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项目来源和类别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起止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年月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金额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18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18"/>
                <w:szCs w:val="24"/>
              </w:rPr>
              <w:t>万元</w:t>
            </w:r>
            <w:r>
              <w:rPr>
                <w:rFonts w:ascii="Times New Roman" w:hAnsi="Times New Roman"/>
                <w:spacing w:val="-8"/>
                <w:sz w:val="18"/>
                <w:szCs w:val="24"/>
              </w:rPr>
              <w:t>)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排名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是否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结题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成果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形式</w:t>
            </w:r>
          </w:p>
        </w:tc>
      </w:tr>
      <w:tr w:rsidR="009C457D">
        <w:trPr>
          <w:trHeight w:val="1134"/>
          <w:jc w:val="center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基于混合学习的《急救医学》案例教学改革实践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 xml:space="preserve">  </w:t>
            </w:r>
            <w:r>
              <w:rPr>
                <w:rFonts w:ascii="Times New Roman" w:eastAsia="楷体_GB2312" w:hAnsi="Times New Roman"/>
                <w:b/>
                <w:szCs w:val="24"/>
              </w:rPr>
              <w:t>kg20160446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浙江省课堂教学改革项目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2016.11-</w:t>
            </w:r>
            <w:r>
              <w:rPr>
                <w:rFonts w:ascii="Times New Roman" w:eastAsia="楷体_GB2312" w:hAnsi="Times New Roman"/>
                <w:b/>
                <w:szCs w:val="24"/>
              </w:rPr>
              <w:t>2018.12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zCs w:val="24"/>
              </w:rPr>
              <w:t>/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否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结题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报告</w:t>
            </w:r>
          </w:p>
        </w:tc>
      </w:tr>
      <w:tr w:rsidR="009C457D">
        <w:trPr>
          <w:trHeight w:val="1134"/>
          <w:jc w:val="center"/>
        </w:trPr>
        <w:tc>
          <w:tcPr>
            <w:tcW w:w="3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网络教学平台环境下，通识教育课程教学模式研究与实践——以“关爱生命――我们身边的急救与护理技能”课程为例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 xml:space="preserve">   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kg2015436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浙江省课堂教学改革项目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2015.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9-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2017.12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3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/5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否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结题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报告</w:t>
            </w:r>
          </w:p>
        </w:tc>
      </w:tr>
      <w:tr w:rsidR="009C457D">
        <w:trPr>
          <w:trHeight w:val="1134"/>
          <w:jc w:val="center"/>
        </w:trPr>
        <w:tc>
          <w:tcPr>
            <w:tcW w:w="3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基于短信群发与互联网的农村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CME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平台建设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JB098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浙江省教育技术研究规划课题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2011.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4-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2012.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0.5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/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是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结题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报告</w:t>
            </w:r>
          </w:p>
        </w:tc>
      </w:tr>
      <w:tr w:rsidR="009C457D">
        <w:trPr>
          <w:trHeight w:val="1134"/>
          <w:jc w:val="center"/>
        </w:trPr>
        <w:tc>
          <w:tcPr>
            <w:tcW w:w="3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全科医生核心职业素质测评量表研究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2012JYZB43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丽水市科技局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2012.12-</w:t>
            </w:r>
            <w:r>
              <w:rPr>
                <w:rFonts w:ascii="Times New Roman" w:eastAsia="楷体_GB2312" w:hAnsi="Times New Roman"/>
                <w:b/>
                <w:szCs w:val="24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0</w:t>
            </w:r>
            <w:r>
              <w:rPr>
                <w:rFonts w:ascii="Times New Roman" w:eastAsia="楷体_GB2312" w:hAnsi="Times New Roman"/>
                <w:b/>
                <w:szCs w:val="24"/>
              </w:rP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/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是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结题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报告</w:t>
            </w:r>
          </w:p>
        </w:tc>
      </w:tr>
      <w:tr w:rsidR="009C457D">
        <w:trPr>
          <w:trHeight w:val="1134"/>
          <w:jc w:val="center"/>
        </w:trPr>
        <w:tc>
          <w:tcPr>
            <w:tcW w:w="3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团队项目教学法在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《全科医学概论》教学中的应用研究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丽学院办〔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2015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〕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93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号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丽水学院重点课堂教学改革项目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2013.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8-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2014.12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2.5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/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是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论文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+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结题</w:t>
            </w:r>
          </w:p>
          <w:p w:rsidR="009C457D" w:rsidRDefault="00D64986">
            <w:pPr>
              <w:widowControl w:val="0"/>
              <w:spacing w:line="240" w:lineRule="exact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报告</w:t>
            </w:r>
          </w:p>
        </w:tc>
      </w:tr>
    </w:tbl>
    <w:p w:rsidR="009C457D" w:rsidRDefault="00D64986">
      <w:pPr>
        <w:widowControl w:val="0"/>
        <w:spacing w:line="4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任现职以来所获奖励、荣誉、人才项目及育人成果等情况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限填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</w:t>
      </w:r>
      <w:proofErr w:type="gramEnd"/>
      <w:r>
        <w:rPr>
          <w:rFonts w:ascii="Times New Roman" w:hAnsi="Times New Roman"/>
          <w:sz w:val="24"/>
          <w:szCs w:val="24"/>
        </w:rPr>
        <w:t>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95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12"/>
        <w:gridCol w:w="2926"/>
        <w:gridCol w:w="1365"/>
        <w:gridCol w:w="977"/>
        <w:gridCol w:w="1015"/>
      </w:tblGrid>
      <w:tr w:rsidR="009C457D">
        <w:trPr>
          <w:cantSplit/>
          <w:trHeight w:val="571"/>
          <w:jc w:val="center"/>
        </w:trPr>
        <w:tc>
          <w:tcPr>
            <w:tcW w:w="35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所获荣誉名称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成果的项目名称</w:t>
            </w:r>
          </w:p>
        </w:tc>
        <w:tc>
          <w:tcPr>
            <w:tcW w:w="29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成果类别和等级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授予单位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授予</w:t>
            </w:r>
          </w:p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时间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本人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指导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>排名</w:t>
            </w:r>
          </w:p>
        </w:tc>
      </w:tr>
      <w:tr w:rsidR="009C457D">
        <w:trPr>
          <w:cantSplit/>
          <w:trHeight w:val="690"/>
          <w:jc w:val="center"/>
        </w:trPr>
        <w:tc>
          <w:tcPr>
            <w:tcW w:w="351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成人心肺复苏（文件中名为：医学）</w:t>
            </w:r>
          </w:p>
        </w:tc>
        <w:tc>
          <w:tcPr>
            <w:tcW w:w="29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浙江省本科高校</w:t>
            </w:r>
            <w:proofErr w:type="gramStart"/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第二届微课教学</w:t>
            </w:r>
            <w:proofErr w:type="gramEnd"/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比赛</w:t>
            </w:r>
          </w:p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一等奖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浙江省教育厅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2015.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/1</w:t>
            </w:r>
          </w:p>
        </w:tc>
      </w:tr>
      <w:tr w:rsidR="009C457D">
        <w:trPr>
          <w:cantSplit/>
          <w:trHeight w:val="690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社区急救（专业课）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</w:t>
            </w:r>
            <w:proofErr w:type="gramStart"/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学院首届</w:t>
            </w:r>
            <w:proofErr w:type="gramEnd"/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教学优质奖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 xml:space="preserve"> </w:t>
            </w:r>
          </w:p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三等奖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丽水学院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2016.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/1</w:t>
            </w:r>
          </w:p>
        </w:tc>
      </w:tr>
      <w:tr w:rsidR="009C457D">
        <w:trPr>
          <w:cantSplit/>
          <w:trHeight w:val="690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户外急救（通识课）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丽水学院青年教师教学技能竞赛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 xml:space="preserve">  </w:t>
            </w:r>
          </w:p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二等奖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丽水学院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/1</w:t>
            </w:r>
          </w:p>
        </w:tc>
      </w:tr>
      <w:tr w:rsidR="009C457D">
        <w:trPr>
          <w:cantSplit/>
          <w:trHeight w:val="690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指导学生科技创新</w:t>
            </w:r>
          </w:p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丽水药膳去湿气的研究（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2014R429025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）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新苗人才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省级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 w:val="20"/>
              </w:rPr>
              <w:t>浙江省</w:t>
            </w:r>
            <w:r>
              <w:rPr>
                <w:rFonts w:ascii="Times New Roman" w:eastAsia="楷体_GB2312" w:hAnsi="Times New Roman" w:hint="eastAsia"/>
                <w:b/>
                <w:spacing w:val="-8"/>
                <w:sz w:val="20"/>
              </w:rPr>
              <w:t>大学生科技创新活动计划暨新苗人才计划实施办公室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2014.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05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/1</w:t>
            </w:r>
          </w:p>
        </w:tc>
      </w:tr>
      <w:tr w:rsidR="009C457D">
        <w:trPr>
          <w:cantSplit/>
          <w:trHeight w:val="690"/>
          <w:jc w:val="center"/>
        </w:trPr>
        <w:tc>
          <w:tcPr>
            <w:tcW w:w="3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proofErr w:type="gramStart"/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救在身边</w:t>
            </w:r>
            <w:proofErr w:type="gramEnd"/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-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急救知识宣传普及团队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丽水学院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2016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暑期社会实践优秀指导教师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丽水学院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2016.10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1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/1</w:t>
            </w:r>
          </w:p>
        </w:tc>
      </w:tr>
    </w:tbl>
    <w:p w:rsidR="009C457D" w:rsidRDefault="00D64986">
      <w:pPr>
        <w:widowControl w:val="0"/>
        <w:adjustRightInd w:val="0"/>
        <w:snapToGri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服务社会工作（项目研发与攻关、技术指导与服务、成果推广转化</w:t>
      </w:r>
      <w:r>
        <w:rPr>
          <w:rFonts w:ascii="Times New Roman" w:hAnsi="Times New Roman" w:hint="eastAsia"/>
          <w:sz w:val="24"/>
          <w:szCs w:val="24"/>
        </w:rPr>
        <w:t>与专利</w:t>
      </w:r>
      <w:r>
        <w:rPr>
          <w:rFonts w:ascii="Times New Roman" w:hAnsi="Times New Roman"/>
          <w:sz w:val="24"/>
          <w:szCs w:val="24"/>
        </w:rPr>
        <w:t>、政策与技术咨询、意见建议被相关部门采纳、人员培训与挂职等）中取得的成果，担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兼任各类学术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社会职务等情况（填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项以内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911" w:type="dxa"/>
        <w:jc w:val="center"/>
        <w:tblInd w:w="-1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12"/>
        <w:gridCol w:w="3347"/>
        <w:gridCol w:w="1670"/>
        <w:gridCol w:w="1456"/>
        <w:gridCol w:w="2226"/>
      </w:tblGrid>
      <w:tr w:rsidR="009C457D">
        <w:trPr>
          <w:trHeight w:val="304"/>
          <w:jc w:val="center"/>
        </w:trPr>
        <w:tc>
          <w:tcPr>
            <w:tcW w:w="1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服务形式</w:t>
            </w:r>
          </w:p>
        </w:tc>
        <w:tc>
          <w:tcPr>
            <w:tcW w:w="3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服务项目内容（名称）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服务起止时间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本人承担的任务（排名）</w:t>
            </w:r>
          </w:p>
        </w:tc>
        <w:tc>
          <w:tcPr>
            <w:tcW w:w="22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工作成效（专利号）</w:t>
            </w:r>
          </w:p>
        </w:tc>
      </w:tr>
      <w:tr w:rsidR="009C457D">
        <w:trPr>
          <w:trHeight w:val="554"/>
          <w:jc w:val="center"/>
        </w:trPr>
        <w:tc>
          <w:tcPr>
            <w:tcW w:w="121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技术指导</w:t>
            </w:r>
          </w:p>
        </w:tc>
        <w:tc>
          <w:tcPr>
            <w:tcW w:w="3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proofErr w:type="gramStart"/>
            <w:r>
              <w:rPr>
                <w:rFonts w:ascii="Times New Roman" w:eastAsia="楷体_GB2312" w:hAnsi="Times New Roman"/>
                <w:b/>
                <w:szCs w:val="24"/>
              </w:rPr>
              <w:t>市莲都区</w:t>
            </w:r>
            <w:proofErr w:type="gramEnd"/>
            <w:r>
              <w:rPr>
                <w:rFonts w:ascii="Times New Roman" w:eastAsia="楷体_GB2312" w:hAnsi="Times New Roman"/>
                <w:b/>
                <w:szCs w:val="24"/>
              </w:rPr>
              <w:t>机关幼儿园意外伤害防范与应急对策研究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2012.9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-</w:t>
            </w:r>
            <w:r>
              <w:rPr>
                <w:rFonts w:ascii="Times New Roman" w:eastAsia="楷体_GB2312" w:hAnsi="Times New Roman"/>
                <w:b/>
                <w:szCs w:val="24"/>
              </w:rPr>
              <w:t>2014.9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技能培训（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5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spacing w:line="240" w:lineRule="auto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HZCA-</w:t>
            </w:r>
            <w:r>
              <w:rPr>
                <w:rFonts w:ascii="Times New Roman" w:eastAsia="楷体_GB2312" w:hAnsi="Times New Roman"/>
                <w:b/>
                <w:szCs w:val="24"/>
              </w:rPr>
              <w:t>20120056</w:t>
            </w:r>
          </w:p>
        </w:tc>
      </w:tr>
      <w:tr w:rsidR="009C457D">
        <w:trPr>
          <w:trHeight w:val="836"/>
          <w:jc w:val="center"/>
        </w:trPr>
        <w:tc>
          <w:tcPr>
            <w:tcW w:w="1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技术指导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市科技局之科普活动周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-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《知识守护生命》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-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非医学专业大学生现场徒手心肺复苏（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CPR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）培训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2013.5</w:t>
            </w:r>
            <w:r>
              <w:rPr>
                <w:rFonts w:ascii="Times New Roman" w:eastAsia="楷体_GB2312" w:hAnsi="Times New Roman"/>
                <w:b/>
                <w:szCs w:val="24"/>
              </w:rPr>
              <w:t>.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20-</w:t>
            </w:r>
            <w:r>
              <w:rPr>
                <w:rFonts w:ascii="Times New Roman" w:eastAsia="楷体_GB2312" w:hAnsi="Times New Roman"/>
                <w:b/>
                <w:szCs w:val="24"/>
              </w:rPr>
              <w:t>5.26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/>
                <w:b/>
                <w:szCs w:val="24"/>
              </w:rPr>
              <w:t>技能培训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（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8</w:t>
            </w:r>
            <w:r>
              <w:rPr>
                <w:rFonts w:ascii="Times New Roman" w:eastAsia="楷体_GB2312" w:hAnsi="Times New Roman" w:hint="eastAsia"/>
                <w:b/>
                <w:szCs w:val="24"/>
              </w:rPr>
              <w:t>）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jc w:val="both"/>
              <w:rPr>
                <w:rFonts w:ascii="Times New Roman" w:eastAsia="楷体_GB2312" w:hAnsi="Times New Roman"/>
                <w:b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zCs w:val="24"/>
              </w:rPr>
              <w:t>HZCSF-</w:t>
            </w:r>
            <w:r>
              <w:rPr>
                <w:rFonts w:ascii="Times New Roman" w:eastAsia="楷体_GB2312" w:hAnsi="Times New Roman"/>
                <w:b/>
                <w:szCs w:val="24"/>
              </w:rPr>
              <w:t>2103003</w:t>
            </w:r>
          </w:p>
        </w:tc>
      </w:tr>
      <w:tr w:rsidR="009C457D">
        <w:trPr>
          <w:trHeight w:val="420"/>
          <w:jc w:val="center"/>
        </w:trPr>
        <w:tc>
          <w:tcPr>
            <w:tcW w:w="12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技能培训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浙江省红十字会一级救护培训师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2017.5.5</w:t>
            </w: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-</w:t>
            </w:r>
            <w:r>
              <w:rPr>
                <w:rFonts w:ascii="Times New Roman" w:eastAsia="楷体_GB2312" w:hAnsi="Times New Roman"/>
                <w:b/>
                <w:spacing w:val="-8"/>
                <w:szCs w:val="24"/>
              </w:rPr>
              <w:t>2020.5.4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spacing w:val="-8"/>
                <w:szCs w:val="24"/>
              </w:rPr>
              <w:t>救护培训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jc w:val="both"/>
              <w:rPr>
                <w:rFonts w:ascii="Times New Roman" w:eastAsia="楷体_GB2312" w:hAnsi="Times New Roman"/>
                <w:b/>
                <w:spacing w:val="-8"/>
                <w:szCs w:val="24"/>
              </w:rPr>
            </w:pPr>
          </w:p>
        </w:tc>
      </w:tr>
      <w:tr w:rsidR="009C457D">
        <w:trPr>
          <w:trHeight w:val="407"/>
          <w:jc w:val="center"/>
        </w:trPr>
        <w:tc>
          <w:tcPr>
            <w:tcW w:w="12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:rsidR="009C457D" w:rsidRDefault="00D64986">
      <w:pPr>
        <w:widowControl w:val="0"/>
        <w:adjustRightInd w:val="0"/>
        <w:snapToGrid w:val="0"/>
        <w:spacing w:line="300" w:lineRule="exact"/>
        <w:jc w:val="both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 w:hint="eastAsia"/>
          <w:b/>
          <w:color w:val="00000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sz w:val="24"/>
          <w:szCs w:val="24"/>
        </w:rPr>
        <w:t>、所在单位考核推荐</w:t>
      </w:r>
      <w:r>
        <w:rPr>
          <w:rFonts w:ascii="Times New Roman" w:hAnsi="Times New Roman" w:hint="eastAsia"/>
          <w:b/>
          <w:color w:val="000000"/>
          <w:sz w:val="24"/>
          <w:szCs w:val="24"/>
        </w:rPr>
        <w:t>组</w:t>
      </w:r>
      <w:r>
        <w:rPr>
          <w:rFonts w:ascii="Times New Roman" w:hAnsi="Times New Roman"/>
          <w:b/>
          <w:color w:val="000000"/>
          <w:sz w:val="24"/>
          <w:szCs w:val="24"/>
        </w:rPr>
        <w:t>意见</w:t>
      </w:r>
      <w:r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0"/>
        </w:rPr>
        <w:t>就申报者的思想政治、为人师表、专业知识、教学工作、科研工作（</w:t>
      </w:r>
      <w:proofErr w:type="gramStart"/>
      <w:r>
        <w:rPr>
          <w:rFonts w:ascii="Times New Roman" w:hAnsi="Times New Roman"/>
          <w:color w:val="000000"/>
          <w:sz w:val="24"/>
          <w:szCs w:val="20"/>
        </w:rPr>
        <w:t>含推广</w:t>
      </w:r>
      <w:proofErr w:type="gramEnd"/>
      <w:r>
        <w:rPr>
          <w:rFonts w:ascii="Times New Roman" w:hAnsi="Times New Roman"/>
          <w:color w:val="000000"/>
          <w:sz w:val="24"/>
          <w:szCs w:val="20"/>
        </w:rPr>
        <w:t>情况）、学科建设、实验室建设、社会服务和管理工作、综合工作量是否饱满、是否符合破格条件</w:t>
      </w:r>
      <w:r>
        <w:rPr>
          <w:rFonts w:ascii="Times New Roman" w:hAnsi="Times New Roman" w:hint="eastAsia"/>
          <w:color w:val="000000"/>
          <w:sz w:val="24"/>
          <w:szCs w:val="20"/>
        </w:rPr>
        <w:t>、是否同意推荐</w:t>
      </w:r>
      <w:r>
        <w:rPr>
          <w:rFonts w:ascii="Times New Roman" w:hAnsi="Times New Roman"/>
          <w:color w:val="000000"/>
          <w:sz w:val="24"/>
          <w:szCs w:val="20"/>
        </w:rPr>
        <w:t>提出意见</w:t>
      </w:r>
      <w:r>
        <w:rPr>
          <w:rFonts w:ascii="Times New Roman" w:hAnsi="Times New Roman" w:hint="eastAsia"/>
          <w:color w:val="000000"/>
          <w:sz w:val="24"/>
          <w:szCs w:val="20"/>
        </w:rPr>
        <w:t>）</w:t>
      </w:r>
    </w:p>
    <w:tbl>
      <w:tblPr>
        <w:tblW w:w="9830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997"/>
        <w:gridCol w:w="1620"/>
        <w:gridCol w:w="1440"/>
        <w:gridCol w:w="1440"/>
        <w:gridCol w:w="1817"/>
        <w:gridCol w:w="1516"/>
      </w:tblGrid>
      <w:tr w:rsidR="009C457D">
        <w:trPr>
          <w:cantSplit/>
          <w:trHeight w:val="2379"/>
          <w:jc w:val="center"/>
        </w:trPr>
        <w:tc>
          <w:tcPr>
            <w:tcW w:w="983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exact"/>
              <w:jc w:val="both"/>
              <w:rPr>
                <w:rFonts w:ascii="Times New Roman" w:eastAsia="楷体_GB2312" w:hAnsi="Times New Roman"/>
                <w:b/>
                <w:spacing w:val="-8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9C457D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  <w:p w:rsidR="009C457D" w:rsidRDefault="00D64986">
            <w:pPr>
              <w:widowControl w:val="0"/>
              <w:spacing w:line="240" w:lineRule="auto"/>
              <w:jc w:val="both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推荐单位盖章：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推荐时间：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24"/>
                <w:szCs w:val="24"/>
              </w:rPr>
              <w:t>日</w:t>
            </w:r>
          </w:p>
        </w:tc>
      </w:tr>
      <w:tr w:rsidR="009C457D">
        <w:trPr>
          <w:cantSplit/>
          <w:trHeight w:val="397"/>
          <w:jc w:val="center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所在单位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考核</w:t>
            </w:r>
          </w:p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推荐组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表决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总人数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实到人数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同意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57D" w:rsidRDefault="00D64986">
            <w:pPr>
              <w:widowControl w:val="0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不同意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457D" w:rsidRDefault="00D6498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弃权</w:t>
            </w:r>
          </w:p>
        </w:tc>
      </w:tr>
      <w:tr w:rsidR="009C457D">
        <w:trPr>
          <w:cantSplit/>
          <w:trHeight w:val="417"/>
          <w:jc w:val="center"/>
        </w:trPr>
        <w:tc>
          <w:tcPr>
            <w:tcW w:w="199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457D" w:rsidRDefault="009C4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C457D" w:rsidRDefault="009C457D">
            <w:pPr>
              <w:widowControl w:val="0"/>
              <w:spacing w:line="240" w:lineRule="auto"/>
              <w:jc w:val="center"/>
              <w:rPr>
                <w:rFonts w:ascii="Times New Roman" w:eastAsia="楷体_GB2312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C457D" w:rsidRDefault="009C457D">
      <w:pPr>
        <w:snapToGrid w:val="0"/>
        <w:spacing w:line="20" w:lineRule="exact"/>
      </w:pPr>
      <w:bookmarkStart w:id="0" w:name="_GoBack"/>
      <w:bookmarkEnd w:id="0"/>
    </w:p>
    <w:sectPr w:rsidR="009C457D" w:rsidSect="009C457D">
      <w:pgSz w:w="11906" w:h="16838"/>
      <w:pgMar w:top="1417" w:right="1800" w:bottom="1417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9A02737"/>
    <w:rsid w:val="009C457D"/>
    <w:rsid w:val="00D64986"/>
    <w:rsid w:val="00FF147E"/>
    <w:rsid w:val="19A02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57D"/>
    <w:pPr>
      <w:spacing w:line="560" w:lineRule="exact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532</Words>
  <Characters>3036</Characters>
  <Application>Microsoft Office Word</Application>
  <DocSecurity>0</DocSecurity>
  <Lines>25</Lines>
  <Paragraphs>7</Paragraphs>
  <ScaleCrop>false</ScaleCrop>
  <Company>lenovo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方振宇</cp:lastModifiedBy>
  <cp:revision>3</cp:revision>
  <dcterms:created xsi:type="dcterms:W3CDTF">2017-09-27T07:17:00Z</dcterms:created>
  <dcterms:modified xsi:type="dcterms:W3CDTF">2017-09-28T03:31:00Z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